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997" w:rsidRPr="006B1637" w:rsidRDefault="008B6D84" w:rsidP="00204997">
      <w:pPr>
        <w:spacing w:after="0"/>
        <w:jc w:val="center"/>
        <w:rPr>
          <w:b/>
        </w:rPr>
      </w:pPr>
      <w:bookmarkStart w:id="0" w:name="_GoBack"/>
      <w:bookmarkEnd w:id="0"/>
      <w:r w:rsidRPr="006B1637">
        <w:rPr>
          <w:b/>
        </w:rPr>
        <w:t xml:space="preserve">How </w:t>
      </w:r>
      <w:proofErr w:type="gramStart"/>
      <w:r w:rsidRPr="006B1637">
        <w:rPr>
          <w:b/>
        </w:rPr>
        <w:t>To</w:t>
      </w:r>
      <w:proofErr w:type="gramEnd"/>
      <w:r w:rsidRPr="006B1637">
        <w:rPr>
          <w:b/>
        </w:rPr>
        <w:t xml:space="preserve"> Type Spanish Accents/Symbols</w:t>
      </w:r>
      <w:r w:rsidR="006B1637">
        <w:rPr>
          <w:b/>
        </w:rPr>
        <w:t xml:space="preserve"> on a PC Desktop, </w:t>
      </w:r>
      <w:r w:rsidR="00204997" w:rsidRPr="006B1637">
        <w:rPr>
          <w:b/>
        </w:rPr>
        <w:t>Laptop</w:t>
      </w:r>
      <w:r w:rsidR="006B1637">
        <w:rPr>
          <w:b/>
        </w:rPr>
        <w:t>, or MAC</w:t>
      </w:r>
    </w:p>
    <w:p w:rsidR="00204997" w:rsidRDefault="00204997" w:rsidP="00204997">
      <w:pPr>
        <w:spacing w:after="0"/>
        <w:jc w:val="center"/>
      </w:pPr>
      <w:r>
        <w:t xml:space="preserve">From: </w:t>
      </w:r>
      <w:hyperlink r:id="rId6" w:history="1">
        <w:r w:rsidRPr="00386326">
          <w:rPr>
            <w:rStyle w:val="Hyperlink"/>
          </w:rPr>
          <w:t>http://tlt.its.psu.edu/suggestions/international/bylanguage/spanish.html</w:t>
        </w:r>
      </w:hyperlink>
    </w:p>
    <w:p w:rsidR="006B1637" w:rsidRDefault="008B6D84" w:rsidP="006B1637">
      <w:pPr>
        <w:spacing w:after="0"/>
      </w:pPr>
      <w:r w:rsidRPr="008B6D84">
        <w:rPr>
          <w:b/>
          <w:u w:val="single"/>
        </w:rPr>
        <w:t xml:space="preserve">On </w:t>
      </w:r>
      <w:r w:rsidR="00204997">
        <w:rPr>
          <w:b/>
          <w:u w:val="single"/>
        </w:rPr>
        <w:t xml:space="preserve">PC </w:t>
      </w:r>
      <w:r w:rsidRPr="008B6D84">
        <w:rPr>
          <w:b/>
          <w:u w:val="single"/>
        </w:rPr>
        <w:t>desktop:</w:t>
      </w:r>
      <w:r>
        <w:t xml:space="preserve">  </w:t>
      </w:r>
      <w:r w:rsidR="006B1637">
        <w:rPr>
          <w:b/>
          <w:u w:val="single"/>
        </w:rPr>
        <w:t>:</w:t>
      </w:r>
      <w:r w:rsidR="006B1637">
        <w:t xml:space="preserve">  You can try clicking on </w:t>
      </w:r>
      <w:r w:rsidR="006B1637" w:rsidRPr="006B1637">
        <w:rPr>
          <w:b/>
          <w:u w:val="single"/>
        </w:rPr>
        <w:t>Insert</w:t>
      </w:r>
      <w:r w:rsidR="006B1637" w:rsidRPr="006B1637">
        <w:rPr>
          <w:b/>
        </w:rPr>
        <w:t xml:space="preserve"> </w:t>
      </w:r>
      <w:r w:rsidR="006B1637">
        <w:t xml:space="preserve">then </w:t>
      </w:r>
      <w:r w:rsidR="006B1637" w:rsidRPr="006B1637">
        <w:rPr>
          <w:b/>
          <w:u w:val="single"/>
        </w:rPr>
        <w:t>Symbol</w:t>
      </w:r>
      <w:r w:rsidR="006B1637">
        <w:t xml:space="preserve"> in Word </w:t>
      </w:r>
      <w:r w:rsidR="006B1637" w:rsidRPr="006B1637">
        <w:rPr>
          <w:b/>
        </w:rPr>
        <w:t>OR</w:t>
      </w:r>
      <w:r w:rsidR="006B1637">
        <w:t xml:space="preserve"> </w:t>
      </w:r>
      <w:r>
        <w:t xml:space="preserve">Hold the </w:t>
      </w:r>
      <w:r w:rsidRPr="008B6D84">
        <w:rPr>
          <w:b/>
          <w:u w:val="single"/>
        </w:rPr>
        <w:t xml:space="preserve">alt </w:t>
      </w:r>
      <w:r>
        <w:t>key while typing in the numbers listed below for each symbol.</w:t>
      </w:r>
    </w:p>
    <w:p w:rsidR="008B6D84" w:rsidRDefault="006B1637" w:rsidP="008B6D84">
      <w:r>
        <w:rPr>
          <w:noProof/>
          <w:lang w:val="es-ES_tradnl" w:eastAsia="es-ES_tradnl"/>
        </w:rPr>
        <w:drawing>
          <wp:anchor distT="0" distB="0" distL="114300" distR="114300" simplePos="0" relativeHeight="251658240" behindDoc="1" locked="0" layoutInCell="1" allowOverlap="1" wp14:anchorId="1B293493" wp14:editId="16D2B835">
            <wp:simplePos x="0" y="0"/>
            <wp:positionH relativeFrom="column">
              <wp:posOffset>154305</wp:posOffset>
            </wp:positionH>
            <wp:positionV relativeFrom="paragraph">
              <wp:posOffset>1036955</wp:posOffset>
            </wp:positionV>
            <wp:extent cx="5934075" cy="2695575"/>
            <wp:effectExtent l="0" t="0" r="9525" b="9525"/>
            <wp:wrapTight wrapText="bothSides">
              <wp:wrapPolygon edited="0">
                <wp:start x="0" y="0"/>
                <wp:lineTo x="0" y="21524"/>
                <wp:lineTo x="21565" y="21524"/>
                <wp:lineTo x="215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t="8958" b="6512"/>
                    <a:stretch/>
                  </pic:blipFill>
                  <pic:spPr bwMode="auto">
                    <a:xfrm>
                      <a:off x="0" y="0"/>
                      <a:ext cx="5934075" cy="2695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B6D84" w:rsidRPr="008B6D84">
        <w:rPr>
          <w:b/>
          <w:u w:val="single"/>
        </w:rPr>
        <w:t xml:space="preserve">On </w:t>
      </w:r>
      <w:r w:rsidR="00204997">
        <w:rPr>
          <w:b/>
          <w:u w:val="single"/>
        </w:rPr>
        <w:t xml:space="preserve">PC </w:t>
      </w:r>
      <w:r w:rsidR="008B6D84" w:rsidRPr="008B6D84">
        <w:rPr>
          <w:b/>
          <w:u w:val="single"/>
        </w:rPr>
        <w:t>laptop:</w:t>
      </w:r>
      <w:r w:rsidR="008B6D84">
        <w:t xml:space="preserve">  </w:t>
      </w:r>
      <w:r>
        <w:rPr>
          <w:b/>
          <w:u w:val="single"/>
        </w:rPr>
        <w:t>:</w:t>
      </w:r>
      <w:r>
        <w:t xml:space="preserve">  You can try clicking on </w:t>
      </w:r>
      <w:r w:rsidRPr="006B1637">
        <w:rPr>
          <w:b/>
          <w:u w:val="single"/>
        </w:rPr>
        <w:t>Insert</w:t>
      </w:r>
      <w:r w:rsidRPr="006B1637">
        <w:rPr>
          <w:b/>
        </w:rPr>
        <w:t xml:space="preserve"> </w:t>
      </w:r>
      <w:r>
        <w:t xml:space="preserve">then </w:t>
      </w:r>
      <w:r w:rsidRPr="006B1637">
        <w:rPr>
          <w:b/>
          <w:u w:val="single"/>
        </w:rPr>
        <w:t>Symbol</w:t>
      </w:r>
      <w:r>
        <w:t xml:space="preserve"> in Word </w:t>
      </w:r>
      <w:r w:rsidRPr="006B1637">
        <w:rPr>
          <w:b/>
        </w:rPr>
        <w:t>OR</w:t>
      </w:r>
      <w:r>
        <w:t xml:space="preserve"> </w:t>
      </w:r>
      <w:r w:rsidR="008B6D84">
        <w:t xml:space="preserve">Hold the </w:t>
      </w:r>
      <w:proofErr w:type="spellStart"/>
      <w:r w:rsidR="008B6D84" w:rsidRPr="008B6D84">
        <w:rPr>
          <w:b/>
          <w:u w:val="single"/>
        </w:rPr>
        <w:t>fxn</w:t>
      </w:r>
      <w:proofErr w:type="spellEnd"/>
      <w:r w:rsidR="008B6D84">
        <w:t xml:space="preserve"> key and the</w:t>
      </w:r>
      <w:r w:rsidR="008B6D84" w:rsidRPr="008B6D84">
        <w:rPr>
          <w:u w:val="single"/>
        </w:rPr>
        <w:t xml:space="preserve"> </w:t>
      </w:r>
      <w:proofErr w:type="spellStart"/>
      <w:r w:rsidR="008B6D84" w:rsidRPr="008B6D84">
        <w:rPr>
          <w:b/>
          <w:u w:val="single"/>
        </w:rPr>
        <w:t>NmLk</w:t>
      </w:r>
      <w:proofErr w:type="spellEnd"/>
      <w:r w:rsidR="008B6D84" w:rsidRPr="008B6D84">
        <w:rPr>
          <w:b/>
        </w:rPr>
        <w:t xml:space="preserve"> </w:t>
      </w:r>
      <w:r w:rsidR="008B6D84">
        <w:t xml:space="preserve">button (sometimes also dually marked as </w:t>
      </w:r>
      <w:proofErr w:type="spellStart"/>
      <w:r w:rsidR="008B6D84">
        <w:t>ScrLk</w:t>
      </w:r>
      <w:proofErr w:type="spellEnd"/>
      <w:r w:rsidR="008B6D84">
        <w:t xml:space="preserve">) to set the number lock buttons on the laptop.  Look on the keyboard to see which keys have the numbers on it at the bottom corners (that becomes the number pad that is usually found on the side of a desktop).  While that is activated, you can follow the instructions for the desktop (hold the alt key </w:t>
      </w:r>
      <w:proofErr w:type="gramStart"/>
      <w:r>
        <w:t>W</w:t>
      </w:r>
      <w:r w:rsidR="008B6D84">
        <w:t>hile</w:t>
      </w:r>
      <w:proofErr w:type="gramEnd"/>
      <w:r w:rsidR="008B6D84">
        <w:t xml:space="preserve"> typing in the numbers listed below for each symbol).</w:t>
      </w:r>
    </w:p>
    <w:p w:rsidR="008B6D84" w:rsidRDefault="008B6D84" w:rsidP="008B6D84">
      <w:pPr>
        <w:jc w:val="center"/>
      </w:pPr>
    </w:p>
    <w:p w:rsidR="008B6D84" w:rsidRDefault="008B6D84" w:rsidP="008B6D84">
      <w:pPr>
        <w:jc w:val="center"/>
      </w:pPr>
    </w:p>
    <w:p w:rsidR="008B6D84" w:rsidRDefault="008B6D84" w:rsidP="008B6D84">
      <w:pPr>
        <w:jc w:val="center"/>
      </w:pPr>
    </w:p>
    <w:p w:rsidR="008B6D84" w:rsidRDefault="008B6D84" w:rsidP="008B6D84">
      <w:pPr>
        <w:jc w:val="center"/>
      </w:pPr>
    </w:p>
    <w:p w:rsidR="008B6D84" w:rsidRDefault="008B6D84" w:rsidP="008B6D84">
      <w:pPr>
        <w:jc w:val="center"/>
      </w:pPr>
    </w:p>
    <w:p w:rsidR="008B6D84" w:rsidRDefault="008B6D84" w:rsidP="008B6D84">
      <w:pPr>
        <w:jc w:val="center"/>
      </w:pPr>
    </w:p>
    <w:p w:rsidR="008B6D84" w:rsidRDefault="008B6D84" w:rsidP="008B6D84">
      <w:pPr>
        <w:jc w:val="center"/>
      </w:pPr>
    </w:p>
    <w:p w:rsidR="008B6D84" w:rsidRDefault="008B6D84" w:rsidP="008B6D84">
      <w:pPr>
        <w:jc w:val="center"/>
      </w:pPr>
    </w:p>
    <w:p w:rsidR="00204997" w:rsidRDefault="00204997" w:rsidP="008B6D84">
      <w:pPr>
        <w:jc w:val="center"/>
      </w:pPr>
    </w:p>
    <w:p w:rsidR="00204997" w:rsidRDefault="00204997" w:rsidP="006B1637">
      <w:pPr>
        <w:spacing w:after="0"/>
      </w:pPr>
      <w:r w:rsidRPr="008B6D84">
        <w:rPr>
          <w:b/>
          <w:u w:val="single"/>
        </w:rPr>
        <w:t xml:space="preserve">On </w:t>
      </w:r>
      <w:r w:rsidR="006B1637">
        <w:rPr>
          <w:b/>
          <w:u w:val="single"/>
        </w:rPr>
        <w:t>a MAC</w:t>
      </w:r>
      <w:r>
        <w:rPr>
          <w:b/>
          <w:u w:val="single"/>
        </w:rPr>
        <w:t>:</w:t>
      </w:r>
      <w:r>
        <w:t xml:space="preserve">  </w:t>
      </w:r>
      <w:r w:rsidR="006B1637">
        <w:t xml:space="preserve">You can try clicking on </w:t>
      </w:r>
      <w:r w:rsidR="006B1637" w:rsidRPr="006B1637">
        <w:rPr>
          <w:b/>
          <w:u w:val="single"/>
        </w:rPr>
        <w:t>Insert</w:t>
      </w:r>
      <w:r w:rsidR="006B1637" w:rsidRPr="006B1637">
        <w:rPr>
          <w:b/>
        </w:rPr>
        <w:t xml:space="preserve"> </w:t>
      </w:r>
      <w:r w:rsidR="006B1637">
        <w:t xml:space="preserve">then </w:t>
      </w:r>
      <w:r w:rsidR="006B1637" w:rsidRPr="006B1637">
        <w:rPr>
          <w:b/>
          <w:u w:val="single"/>
        </w:rPr>
        <w:t>Symbol</w:t>
      </w:r>
      <w:r w:rsidR="006B1637">
        <w:t xml:space="preserve"> in Word </w:t>
      </w:r>
      <w:r w:rsidR="006B1637" w:rsidRPr="006B1637">
        <w:rPr>
          <w:b/>
        </w:rPr>
        <w:t>OR</w:t>
      </w:r>
      <w:r w:rsidR="006B1637">
        <w:t xml:space="preserve"> you can u</w:t>
      </w:r>
      <w:r>
        <w:t xml:space="preserve">se the </w:t>
      </w:r>
      <w:proofErr w:type="spellStart"/>
      <w:r w:rsidRPr="006B1637">
        <w:rPr>
          <w:b/>
          <w:u w:val="single"/>
        </w:rPr>
        <w:t>Option+E</w:t>
      </w:r>
      <w:proofErr w:type="spellEnd"/>
      <w:r>
        <w:t xml:space="preserve"> key + </w:t>
      </w:r>
      <w:r w:rsidR="006B1637">
        <w:t>the desired</w:t>
      </w:r>
      <w:r w:rsidR="006B1637" w:rsidRPr="006B1637">
        <w:rPr>
          <w:b/>
          <w:u w:val="single"/>
        </w:rPr>
        <w:t xml:space="preserve"> vowel</w:t>
      </w:r>
      <w:r w:rsidR="006B1637">
        <w:t xml:space="preserve"> (either </w:t>
      </w:r>
      <w:r>
        <w:t>lowercase or uppercase</w:t>
      </w:r>
      <w:r w:rsidR="006B1637">
        <w:t>)</w:t>
      </w:r>
      <w:r>
        <w:t xml:space="preserve"> to make the á/</w:t>
      </w:r>
      <w:proofErr w:type="spellStart"/>
      <w:r>
        <w:t>Á,é</w:t>
      </w:r>
      <w:proofErr w:type="spellEnd"/>
      <w:r>
        <w:t>/É, í/Í, ó/Ó, or ú/Ú.  Refer to the table below for more details and additional symbols.</w:t>
      </w:r>
    </w:p>
    <w:tbl>
      <w:tblPr>
        <w:tblW w:w="0" w:type="auto"/>
        <w:tblCellSpacing w:w="0" w:type="dxa"/>
        <w:tblInd w:w="450" w:type="dxa"/>
        <w:tblBorders>
          <w:top w:val="single" w:sz="12" w:space="0" w:color="003399"/>
          <w:left w:val="single" w:sz="12" w:space="0" w:color="003399"/>
          <w:bottom w:val="single" w:sz="12" w:space="0" w:color="003399"/>
          <w:right w:val="single" w:sz="12" w:space="0" w:color="003399"/>
        </w:tblBorders>
        <w:tblCellMar>
          <w:top w:w="45" w:type="dxa"/>
          <w:left w:w="45" w:type="dxa"/>
          <w:bottom w:w="45" w:type="dxa"/>
          <w:right w:w="45" w:type="dxa"/>
        </w:tblCellMar>
        <w:tblLook w:val="04A0" w:firstRow="1" w:lastRow="0" w:firstColumn="1" w:lastColumn="0" w:noHBand="0" w:noVBand="1"/>
        <w:tblDescription w:val="Code chart. Cells with 2 characters represent captital and lowercase versions"/>
      </w:tblPr>
      <w:tblGrid>
        <w:gridCol w:w="2107"/>
        <w:gridCol w:w="7901"/>
      </w:tblGrid>
      <w:tr w:rsidR="00204997" w:rsidRPr="00204997" w:rsidTr="00204997">
        <w:trPr>
          <w:tblCellSpacing w:w="0" w:type="dxa"/>
        </w:trPr>
        <w:tc>
          <w:tcPr>
            <w:tcW w:w="0" w:type="auto"/>
            <w:gridSpan w:val="2"/>
            <w:tcBorders>
              <w:top w:val="nil"/>
              <w:left w:val="nil"/>
              <w:bottom w:val="nil"/>
              <w:right w:val="nil"/>
            </w:tcBorders>
            <w:shd w:val="clear" w:color="auto" w:fill="BBDDFF"/>
            <w:vAlign w:val="center"/>
            <w:hideMark/>
          </w:tcPr>
          <w:p w:rsidR="00204997" w:rsidRPr="00204997" w:rsidRDefault="00204997" w:rsidP="00204997">
            <w:pPr>
              <w:pStyle w:val="ListParagraph"/>
              <w:spacing w:after="0" w:line="240" w:lineRule="auto"/>
              <w:jc w:val="center"/>
              <w:rPr>
                <w:rFonts w:ascii="Arial Unicode MS" w:eastAsia="Arial Unicode MS" w:hAnsi="Arial Unicode MS" w:cs="Arial Unicode MS"/>
                <w:b/>
                <w:bCs/>
                <w:color w:val="000066"/>
                <w:sz w:val="21"/>
                <w:szCs w:val="21"/>
                <w:lang w:eastAsia="es-ES_tradnl"/>
              </w:rPr>
            </w:pPr>
            <w:r w:rsidRPr="00204997">
              <w:rPr>
                <w:rFonts w:ascii="Arial Unicode MS" w:eastAsia="Arial Unicode MS" w:hAnsi="Arial Unicode MS" w:cs="Arial Unicode MS" w:hint="eastAsia"/>
                <w:b/>
                <w:bCs/>
                <w:color w:val="000066"/>
                <w:sz w:val="21"/>
                <w:szCs w:val="21"/>
                <w:lang w:eastAsia="es-ES_tradnl"/>
              </w:rPr>
              <w:t>Macintosh Option Codes for Spanish</w:t>
            </w:r>
          </w:p>
        </w:tc>
      </w:tr>
      <w:tr w:rsidR="00204997" w:rsidRPr="00204997" w:rsidTr="00204997">
        <w:trPr>
          <w:tblCellSpacing w:w="0" w:type="dxa"/>
        </w:trPr>
        <w:tc>
          <w:tcPr>
            <w:tcW w:w="1500" w:type="dxa"/>
            <w:tcBorders>
              <w:bottom w:val="single" w:sz="6" w:space="0" w:color="9999CC"/>
              <w:right w:val="single" w:sz="6" w:space="0" w:color="9999CC"/>
            </w:tcBorders>
            <w:shd w:val="clear" w:color="auto" w:fill="BBDDFF"/>
            <w:vAlign w:val="center"/>
            <w:hideMark/>
          </w:tcPr>
          <w:p w:rsidR="00204997" w:rsidRPr="00204997" w:rsidRDefault="00204997" w:rsidP="00204997">
            <w:pPr>
              <w:spacing w:after="0" w:line="240" w:lineRule="auto"/>
              <w:jc w:val="center"/>
              <w:rPr>
                <w:rFonts w:ascii="Arial Unicode MS" w:eastAsia="Arial Unicode MS" w:hAnsi="Arial Unicode MS" w:cs="Arial Unicode MS"/>
                <w:b/>
                <w:bCs/>
                <w:color w:val="000000"/>
                <w:sz w:val="21"/>
                <w:szCs w:val="21"/>
                <w:lang w:val="es-ES_tradnl" w:eastAsia="es-ES_tradnl"/>
              </w:rPr>
            </w:pPr>
            <w:proofErr w:type="spellStart"/>
            <w:r w:rsidRPr="00204997">
              <w:rPr>
                <w:rFonts w:ascii="Arial Unicode MS" w:eastAsia="Arial Unicode MS" w:hAnsi="Arial Unicode MS" w:cs="Arial Unicode MS" w:hint="eastAsia"/>
                <w:b/>
                <w:bCs/>
                <w:color w:val="000000"/>
                <w:sz w:val="21"/>
                <w:szCs w:val="21"/>
                <w:lang w:val="es-ES_tradnl" w:eastAsia="es-ES_tradnl"/>
              </w:rPr>
              <w:t>Character</w:t>
            </w:r>
            <w:proofErr w:type="spellEnd"/>
          </w:p>
        </w:tc>
        <w:tc>
          <w:tcPr>
            <w:tcW w:w="0" w:type="auto"/>
            <w:tcBorders>
              <w:bottom w:val="single" w:sz="6" w:space="0" w:color="9999CC"/>
              <w:right w:val="single" w:sz="6" w:space="0" w:color="9999CC"/>
            </w:tcBorders>
            <w:shd w:val="clear" w:color="auto" w:fill="BBDDFF"/>
            <w:vAlign w:val="center"/>
            <w:hideMark/>
          </w:tcPr>
          <w:p w:rsidR="00204997" w:rsidRPr="00204997" w:rsidRDefault="00204997" w:rsidP="00204997">
            <w:pPr>
              <w:spacing w:after="0" w:line="240" w:lineRule="auto"/>
              <w:jc w:val="center"/>
              <w:rPr>
                <w:rFonts w:ascii="Arial Unicode MS" w:eastAsia="Arial Unicode MS" w:hAnsi="Arial Unicode MS" w:cs="Arial Unicode MS"/>
                <w:b/>
                <w:bCs/>
                <w:color w:val="000000"/>
                <w:sz w:val="21"/>
                <w:szCs w:val="21"/>
                <w:lang w:val="es-ES_tradnl" w:eastAsia="es-ES_tradnl"/>
              </w:rPr>
            </w:pPr>
            <w:proofErr w:type="spellStart"/>
            <w:r w:rsidRPr="00204997">
              <w:rPr>
                <w:rFonts w:ascii="Arial Unicode MS" w:eastAsia="Arial Unicode MS" w:hAnsi="Arial Unicode MS" w:cs="Arial Unicode MS" w:hint="eastAsia"/>
                <w:b/>
                <w:bCs/>
                <w:color w:val="000000"/>
                <w:sz w:val="21"/>
                <w:szCs w:val="21"/>
                <w:lang w:val="es-ES_tradnl" w:eastAsia="es-ES_tradnl"/>
              </w:rPr>
              <w:t>Description</w:t>
            </w:r>
            <w:proofErr w:type="spellEnd"/>
          </w:p>
        </w:tc>
      </w:tr>
      <w:tr w:rsidR="00204997" w:rsidRPr="00204997" w:rsidTr="00204997">
        <w:trPr>
          <w:tblCellSpacing w:w="0" w:type="dxa"/>
        </w:trPr>
        <w:tc>
          <w:tcPr>
            <w:tcW w:w="0" w:type="auto"/>
            <w:tcBorders>
              <w:bottom w:val="single" w:sz="6" w:space="0" w:color="9999CC"/>
              <w:right w:val="single" w:sz="6" w:space="0" w:color="9999CC"/>
            </w:tcBorders>
            <w:shd w:val="clear" w:color="auto" w:fill="BBDDFF"/>
            <w:vAlign w:val="center"/>
            <w:hideMark/>
          </w:tcPr>
          <w:p w:rsidR="00204997" w:rsidRPr="00204997" w:rsidRDefault="00204997" w:rsidP="00204997">
            <w:pPr>
              <w:spacing w:after="0" w:line="240" w:lineRule="auto"/>
              <w:jc w:val="right"/>
              <w:rPr>
                <w:rFonts w:ascii="Arial Unicode MS" w:eastAsia="Arial Unicode MS" w:hAnsi="Arial Unicode MS" w:cs="Arial Unicode MS"/>
                <w:b/>
                <w:bCs/>
                <w:color w:val="000000"/>
                <w:sz w:val="21"/>
                <w:szCs w:val="21"/>
                <w:lang w:eastAsia="es-ES_tradnl"/>
              </w:rPr>
            </w:pPr>
            <w:r w:rsidRPr="00204997">
              <w:rPr>
                <w:rFonts w:ascii="Arial Unicode MS" w:eastAsia="Arial Unicode MS" w:hAnsi="Arial Unicode MS" w:cs="Arial Unicode MS" w:hint="eastAsia"/>
                <w:b/>
                <w:bCs/>
                <w:color w:val="000000"/>
                <w:sz w:val="21"/>
                <w:szCs w:val="21"/>
                <w:lang w:eastAsia="es-ES_tradnl"/>
              </w:rPr>
              <w:t>Acute Accent (</w:t>
            </w:r>
            <w:proofErr w:type="spellStart"/>
            <w:r w:rsidRPr="00204997">
              <w:rPr>
                <w:rFonts w:ascii="Arial Unicode MS" w:eastAsia="Arial Unicode MS" w:hAnsi="Arial Unicode MS" w:cs="Arial Unicode MS" w:hint="eastAsia"/>
                <w:b/>
                <w:bCs/>
                <w:color w:val="000000"/>
                <w:sz w:val="21"/>
                <w:szCs w:val="21"/>
                <w:lang w:eastAsia="es-ES_tradnl"/>
              </w:rPr>
              <w:t>e.g.</w:t>
            </w:r>
            <w:r w:rsidRPr="00204997">
              <w:rPr>
                <w:rFonts w:ascii="Cambria" w:eastAsia="Arial Unicode MS" w:hAnsi="Cambria" w:cs="Arial Unicode MS"/>
                <w:b/>
                <w:bCs/>
                <w:color w:val="000000"/>
                <w:sz w:val="23"/>
                <w:szCs w:val="23"/>
                <w:lang w:eastAsia="es-ES_tradnl"/>
              </w:rPr>
              <w:t>Ó</w:t>
            </w:r>
            <w:proofErr w:type="spellEnd"/>
            <w:r w:rsidRPr="00204997">
              <w:rPr>
                <w:rFonts w:ascii="Cambria" w:eastAsia="Arial Unicode MS" w:hAnsi="Cambria" w:cs="Arial Unicode MS"/>
                <w:b/>
                <w:bCs/>
                <w:color w:val="000000"/>
                <w:sz w:val="23"/>
                <w:szCs w:val="23"/>
                <w:lang w:eastAsia="es-ES_tradnl"/>
              </w:rPr>
              <w:t>)</w:t>
            </w:r>
          </w:p>
        </w:tc>
        <w:tc>
          <w:tcPr>
            <w:tcW w:w="0" w:type="auto"/>
            <w:tcBorders>
              <w:bottom w:val="single" w:sz="6" w:space="0" w:color="CCCCFF"/>
              <w:right w:val="single" w:sz="6" w:space="0" w:color="CCCCFF"/>
            </w:tcBorders>
            <w:shd w:val="clear" w:color="auto" w:fill="FFFFFF"/>
            <w:vAlign w:val="center"/>
            <w:hideMark/>
          </w:tcPr>
          <w:p w:rsidR="00204997" w:rsidRPr="00204997" w:rsidRDefault="00204997" w:rsidP="00204997">
            <w:pPr>
              <w:spacing w:before="100" w:beforeAutospacing="1" w:after="100" w:afterAutospacing="1" w:line="240" w:lineRule="auto"/>
              <w:ind w:left="75" w:right="225"/>
              <w:rPr>
                <w:rFonts w:ascii="Arial Unicode MS" w:eastAsia="Arial Unicode MS" w:hAnsi="Arial Unicode MS" w:cs="Arial Unicode MS"/>
                <w:color w:val="000000"/>
                <w:sz w:val="21"/>
                <w:szCs w:val="21"/>
                <w:lang w:eastAsia="es-ES_tradnl"/>
              </w:rPr>
            </w:pPr>
            <w:r w:rsidRPr="00204997">
              <w:rPr>
                <w:rFonts w:ascii="Arial Unicode MS" w:eastAsia="Arial Unicode MS" w:hAnsi="Arial Unicode MS" w:cs="Arial Unicode MS" w:hint="eastAsia"/>
                <w:color w:val="000000"/>
                <w:sz w:val="21"/>
                <w:szCs w:val="21"/>
                <w:lang w:eastAsia="es-ES_tradnl"/>
              </w:rPr>
              <w:t xml:space="preserve">Type </w:t>
            </w:r>
            <w:proofErr w:type="spellStart"/>
            <w:r w:rsidRPr="00204997">
              <w:rPr>
                <w:rFonts w:ascii="Arial Unicode MS" w:eastAsia="Arial Unicode MS" w:hAnsi="Arial Unicode MS" w:cs="Arial Unicode MS" w:hint="eastAsia"/>
                <w:b/>
                <w:bCs/>
                <w:color w:val="000000"/>
                <w:sz w:val="21"/>
                <w:szCs w:val="21"/>
                <w:lang w:eastAsia="es-ES_tradnl"/>
              </w:rPr>
              <w:t>Option+E</w:t>
            </w:r>
            <w:proofErr w:type="spellEnd"/>
            <w:r w:rsidRPr="00204997">
              <w:rPr>
                <w:rFonts w:ascii="Arial Unicode MS" w:eastAsia="Arial Unicode MS" w:hAnsi="Arial Unicode MS" w:cs="Arial Unicode MS" w:hint="eastAsia"/>
                <w:color w:val="000000"/>
                <w:sz w:val="21"/>
                <w:szCs w:val="21"/>
                <w:lang w:eastAsia="es-ES_tradnl"/>
              </w:rPr>
              <w:t xml:space="preserve">, then the vowel. For instance, to type </w:t>
            </w:r>
            <w:r w:rsidRPr="00204997">
              <w:rPr>
                <w:rFonts w:ascii="Arial Unicode MS" w:eastAsia="Arial Unicode MS" w:hAnsi="Arial Unicode MS" w:cs="Arial Unicode MS" w:hint="eastAsia"/>
                <w:b/>
                <w:bCs/>
                <w:color w:val="000000"/>
                <w:sz w:val="21"/>
                <w:szCs w:val="21"/>
                <w:lang w:eastAsia="es-ES_tradnl"/>
              </w:rPr>
              <w:t xml:space="preserve">á </w:t>
            </w:r>
            <w:r w:rsidRPr="00204997">
              <w:rPr>
                <w:rFonts w:ascii="Arial Unicode MS" w:eastAsia="Arial Unicode MS" w:hAnsi="Arial Unicode MS" w:cs="Arial Unicode MS" w:hint="eastAsia"/>
                <w:color w:val="000000"/>
                <w:sz w:val="21"/>
                <w:szCs w:val="21"/>
                <w:lang w:eastAsia="es-ES_tradnl"/>
              </w:rPr>
              <w:t xml:space="preserve">hold down </w:t>
            </w:r>
            <w:proofErr w:type="spellStart"/>
            <w:r w:rsidRPr="00204997">
              <w:rPr>
                <w:rFonts w:ascii="Arial Unicode MS" w:eastAsia="Arial Unicode MS" w:hAnsi="Arial Unicode MS" w:cs="Arial Unicode MS" w:hint="eastAsia"/>
                <w:b/>
                <w:bCs/>
                <w:color w:val="000000"/>
                <w:sz w:val="21"/>
                <w:szCs w:val="21"/>
                <w:lang w:eastAsia="es-ES_tradnl"/>
              </w:rPr>
              <w:t>Option+E</w:t>
            </w:r>
            <w:proofErr w:type="spellEnd"/>
            <w:r w:rsidRPr="00204997">
              <w:rPr>
                <w:rFonts w:ascii="Arial Unicode MS" w:eastAsia="Arial Unicode MS" w:hAnsi="Arial Unicode MS" w:cs="Arial Unicode MS" w:hint="eastAsia"/>
                <w:color w:val="000000"/>
                <w:sz w:val="21"/>
                <w:szCs w:val="21"/>
                <w:lang w:eastAsia="es-ES_tradnl"/>
              </w:rPr>
              <w:t xml:space="preserve">, then </w:t>
            </w:r>
            <w:proofErr w:type="gramStart"/>
            <w:r w:rsidRPr="00204997">
              <w:rPr>
                <w:rFonts w:ascii="Arial Unicode MS" w:eastAsia="Arial Unicode MS" w:hAnsi="Arial Unicode MS" w:cs="Arial Unicode MS" w:hint="eastAsia"/>
                <w:color w:val="000000"/>
                <w:sz w:val="21"/>
                <w:szCs w:val="21"/>
                <w:lang w:eastAsia="es-ES_tradnl"/>
              </w:rPr>
              <w:t>type lowercase</w:t>
            </w:r>
            <w:proofErr w:type="gramEnd"/>
            <w:r w:rsidRPr="00204997">
              <w:rPr>
                <w:rFonts w:ascii="Arial Unicode MS" w:eastAsia="Arial Unicode MS" w:hAnsi="Arial Unicode MS" w:cs="Arial Unicode MS" w:hint="eastAsia"/>
                <w:color w:val="000000"/>
                <w:sz w:val="21"/>
                <w:szCs w:val="21"/>
                <w:lang w:eastAsia="es-ES_tradnl"/>
              </w:rPr>
              <w:t xml:space="preserve"> </w:t>
            </w:r>
            <w:r w:rsidRPr="00204997">
              <w:rPr>
                <w:rFonts w:ascii="Arial Unicode MS" w:eastAsia="Arial Unicode MS" w:hAnsi="Arial Unicode MS" w:cs="Arial Unicode MS" w:hint="eastAsia"/>
                <w:b/>
                <w:bCs/>
                <w:color w:val="000000"/>
                <w:sz w:val="21"/>
                <w:szCs w:val="21"/>
                <w:lang w:eastAsia="es-ES_tradnl"/>
              </w:rPr>
              <w:t xml:space="preserve">A. </w:t>
            </w:r>
            <w:r w:rsidRPr="00204997">
              <w:rPr>
                <w:rFonts w:ascii="Arial Unicode MS" w:eastAsia="Arial Unicode MS" w:hAnsi="Arial Unicode MS" w:cs="Arial Unicode MS" w:hint="eastAsia"/>
                <w:color w:val="000000"/>
                <w:sz w:val="21"/>
                <w:szCs w:val="21"/>
                <w:lang w:eastAsia="es-ES_tradnl"/>
              </w:rPr>
              <w:t xml:space="preserve">To type </w:t>
            </w:r>
            <w:r w:rsidRPr="00204997">
              <w:rPr>
                <w:rFonts w:ascii="Arial Unicode MS" w:eastAsia="Arial Unicode MS" w:hAnsi="Arial Unicode MS" w:cs="Arial Unicode MS" w:hint="eastAsia"/>
                <w:b/>
                <w:bCs/>
                <w:color w:val="000000"/>
                <w:sz w:val="21"/>
                <w:szCs w:val="21"/>
                <w:lang w:eastAsia="es-ES_tradnl"/>
              </w:rPr>
              <w:t xml:space="preserve">Á, </w:t>
            </w:r>
            <w:r w:rsidRPr="00204997">
              <w:rPr>
                <w:rFonts w:ascii="Arial Unicode MS" w:eastAsia="Arial Unicode MS" w:hAnsi="Arial Unicode MS" w:cs="Arial Unicode MS" w:hint="eastAsia"/>
                <w:color w:val="000000"/>
                <w:sz w:val="21"/>
                <w:szCs w:val="21"/>
                <w:lang w:eastAsia="es-ES_tradnl"/>
              </w:rPr>
              <w:t xml:space="preserve">hold down </w:t>
            </w:r>
            <w:proofErr w:type="spellStart"/>
            <w:r w:rsidRPr="00204997">
              <w:rPr>
                <w:rFonts w:ascii="Arial Unicode MS" w:eastAsia="Arial Unicode MS" w:hAnsi="Arial Unicode MS" w:cs="Arial Unicode MS" w:hint="eastAsia"/>
                <w:b/>
                <w:bCs/>
                <w:color w:val="000000"/>
                <w:sz w:val="21"/>
                <w:szCs w:val="21"/>
                <w:lang w:eastAsia="es-ES_tradnl"/>
              </w:rPr>
              <w:t>Option+E</w:t>
            </w:r>
            <w:proofErr w:type="spellEnd"/>
            <w:r w:rsidRPr="00204997">
              <w:rPr>
                <w:rFonts w:ascii="Arial Unicode MS" w:eastAsia="Arial Unicode MS" w:hAnsi="Arial Unicode MS" w:cs="Arial Unicode MS" w:hint="eastAsia"/>
                <w:color w:val="000000"/>
                <w:sz w:val="21"/>
                <w:szCs w:val="21"/>
                <w:lang w:eastAsia="es-ES_tradnl"/>
              </w:rPr>
              <w:t xml:space="preserve">, then type capital </w:t>
            </w:r>
            <w:r w:rsidRPr="00204997">
              <w:rPr>
                <w:rFonts w:ascii="Arial Unicode MS" w:eastAsia="Arial Unicode MS" w:hAnsi="Arial Unicode MS" w:cs="Arial Unicode MS" w:hint="eastAsia"/>
                <w:b/>
                <w:bCs/>
                <w:color w:val="000000"/>
                <w:sz w:val="21"/>
                <w:szCs w:val="21"/>
                <w:lang w:eastAsia="es-ES_tradnl"/>
              </w:rPr>
              <w:t>A</w:t>
            </w:r>
            <w:r w:rsidRPr="00204997">
              <w:rPr>
                <w:rFonts w:ascii="Arial Unicode MS" w:eastAsia="Arial Unicode MS" w:hAnsi="Arial Unicode MS" w:cs="Arial Unicode MS" w:hint="eastAsia"/>
                <w:color w:val="000000"/>
                <w:sz w:val="21"/>
                <w:szCs w:val="21"/>
                <w:lang w:eastAsia="es-ES_tradnl"/>
              </w:rPr>
              <w:t>.</w:t>
            </w:r>
          </w:p>
        </w:tc>
      </w:tr>
      <w:tr w:rsidR="00204997" w:rsidRPr="00204997" w:rsidTr="00204997">
        <w:trPr>
          <w:tblCellSpacing w:w="0" w:type="dxa"/>
        </w:trPr>
        <w:tc>
          <w:tcPr>
            <w:tcW w:w="0" w:type="auto"/>
            <w:tcBorders>
              <w:bottom w:val="single" w:sz="6" w:space="0" w:color="9999CC"/>
              <w:right w:val="single" w:sz="6" w:space="0" w:color="9999CC"/>
            </w:tcBorders>
            <w:shd w:val="clear" w:color="auto" w:fill="BBDDFF"/>
            <w:vAlign w:val="center"/>
            <w:hideMark/>
          </w:tcPr>
          <w:p w:rsidR="00204997" w:rsidRPr="00204997" w:rsidRDefault="00204997" w:rsidP="00204997">
            <w:pPr>
              <w:spacing w:after="0" w:line="240" w:lineRule="auto"/>
              <w:jc w:val="right"/>
              <w:rPr>
                <w:rFonts w:ascii="Cambria" w:eastAsia="Arial Unicode MS" w:hAnsi="Cambria" w:cs="Arial Unicode MS"/>
                <w:b/>
                <w:bCs/>
                <w:color w:val="000000"/>
                <w:sz w:val="32"/>
                <w:szCs w:val="32"/>
                <w:lang w:val="es-ES_tradnl" w:eastAsia="es-ES_tradnl"/>
              </w:rPr>
            </w:pPr>
            <w:proofErr w:type="spellStart"/>
            <w:r w:rsidRPr="00204997">
              <w:rPr>
                <w:rFonts w:ascii="Cambria" w:eastAsia="Arial Unicode MS" w:hAnsi="Cambria" w:cs="Arial Unicode MS"/>
                <w:b/>
                <w:bCs/>
                <w:color w:val="000000"/>
                <w:sz w:val="32"/>
                <w:szCs w:val="32"/>
                <w:lang w:val="es-ES_tradnl" w:eastAsia="es-ES_tradnl"/>
              </w:rPr>
              <w:t>Ñ,ñ</w:t>
            </w:r>
            <w:proofErr w:type="spellEnd"/>
          </w:p>
        </w:tc>
        <w:tc>
          <w:tcPr>
            <w:tcW w:w="0" w:type="auto"/>
            <w:tcBorders>
              <w:bottom w:val="single" w:sz="6" w:space="0" w:color="CCCCFF"/>
              <w:right w:val="single" w:sz="6" w:space="0" w:color="CCCCFF"/>
            </w:tcBorders>
            <w:shd w:val="clear" w:color="auto" w:fill="FFFFFF"/>
            <w:vAlign w:val="center"/>
            <w:hideMark/>
          </w:tcPr>
          <w:p w:rsidR="00204997" w:rsidRPr="00204997" w:rsidRDefault="00204997" w:rsidP="00204997">
            <w:pPr>
              <w:spacing w:before="100" w:beforeAutospacing="1" w:after="100" w:afterAutospacing="1" w:line="240" w:lineRule="auto"/>
              <w:ind w:left="75" w:right="225"/>
              <w:rPr>
                <w:rFonts w:ascii="Arial Unicode MS" w:eastAsia="Arial Unicode MS" w:hAnsi="Arial Unicode MS" w:cs="Arial Unicode MS"/>
                <w:color w:val="000000"/>
                <w:sz w:val="21"/>
                <w:szCs w:val="21"/>
                <w:lang w:eastAsia="es-ES_tradnl"/>
              </w:rPr>
            </w:pPr>
            <w:r w:rsidRPr="00204997">
              <w:rPr>
                <w:rFonts w:ascii="Arial Unicode MS" w:eastAsia="Arial Unicode MS" w:hAnsi="Arial Unicode MS" w:cs="Arial Unicode MS" w:hint="eastAsia"/>
                <w:color w:val="000000"/>
                <w:sz w:val="21"/>
                <w:szCs w:val="21"/>
                <w:lang w:eastAsia="es-ES_tradnl"/>
              </w:rPr>
              <w:t xml:space="preserve">Type </w:t>
            </w:r>
            <w:proofErr w:type="spellStart"/>
            <w:r w:rsidRPr="00204997">
              <w:rPr>
                <w:rFonts w:ascii="Arial Unicode MS" w:eastAsia="Arial Unicode MS" w:hAnsi="Arial Unicode MS" w:cs="Arial Unicode MS" w:hint="eastAsia"/>
                <w:b/>
                <w:bCs/>
                <w:color w:val="000000"/>
                <w:sz w:val="21"/>
                <w:szCs w:val="21"/>
                <w:lang w:eastAsia="es-ES_tradnl"/>
              </w:rPr>
              <w:t>Option+N</w:t>
            </w:r>
            <w:proofErr w:type="spellEnd"/>
            <w:r w:rsidRPr="00204997">
              <w:rPr>
                <w:rFonts w:ascii="Arial Unicode MS" w:eastAsia="Arial Unicode MS" w:hAnsi="Arial Unicode MS" w:cs="Arial Unicode MS" w:hint="eastAsia"/>
                <w:color w:val="000000"/>
                <w:sz w:val="21"/>
                <w:szCs w:val="21"/>
                <w:lang w:eastAsia="es-ES_tradnl"/>
              </w:rPr>
              <w:t xml:space="preserve">, then either lowercase </w:t>
            </w:r>
            <w:r w:rsidRPr="00204997">
              <w:rPr>
                <w:rFonts w:ascii="Arial Unicode MS" w:eastAsia="Arial Unicode MS" w:hAnsi="Arial Unicode MS" w:cs="Arial Unicode MS" w:hint="eastAsia"/>
                <w:b/>
                <w:bCs/>
                <w:color w:val="000000"/>
                <w:sz w:val="21"/>
                <w:szCs w:val="21"/>
                <w:lang w:eastAsia="es-ES_tradnl"/>
              </w:rPr>
              <w:t>N</w:t>
            </w:r>
            <w:r w:rsidRPr="00204997">
              <w:rPr>
                <w:rFonts w:ascii="Arial Unicode MS" w:eastAsia="Arial Unicode MS" w:hAnsi="Arial Unicode MS" w:cs="Arial Unicode MS" w:hint="eastAsia"/>
                <w:color w:val="000000"/>
                <w:sz w:val="21"/>
                <w:szCs w:val="21"/>
                <w:lang w:eastAsia="es-ES_tradnl"/>
              </w:rPr>
              <w:t xml:space="preserve"> for </w:t>
            </w:r>
            <w:r w:rsidRPr="00204997">
              <w:rPr>
                <w:rFonts w:ascii="Arial Unicode MS" w:eastAsia="Arial Unicode MS" w:hAnsi="Arial Unicode MS" w:cs="Arial Unicode MS" w:hint="eastAsia"/>
                <w:b/>
                <w:bCs/>
                <w:color w:val="000000"/>
                <w:sz w:val="21"/>
                <w:szCs w:val="21"/>
                <w:lang w:eastAsia="es-ES_tradnl"/>
              </w:rPr>
              <w:t>ñ</w:t>
            </w:r>
            <w:r w:rsidRPr="00204997">
              <w:rPr>
                <w:rFonts w:ascii="Arial Unicode MS" w:eastAsia="Arial Unicode MS" w:hAnsi="Arial Unicode MS" w:cs="Arial Unicode MS" w:hint="eastAsia"/>
                <w:color w:val="000000"/>
                <w:sz w:val="21"/>
                <w:szCs w:val="21"/>
                <w:lang w:eastAsia="es-ES_tradnl"/>
              </w:rPr>
              <w:t xml:space="preserve"> or capital </w:t>
            </w:r>
            <w:r w:rsidRPr="00204997">
              <w:rPr>
                <w:rFonts w:ascii="Arial Unicode MS" w:eastAsia="Arial Unicode MS" w:hAnsi="Arial Unicode MS" w:cs="Arial Unicode MS" w:hint="eastAsia"/>
                <w:b/>
                <w:bCs/>
                <w:color w:val="000000"/>
                <w:sz w:val="21"/>
                <w:szCs w:val="21"/>
                <w:lang w:eastAsia="es-ES_tradnl"/>
              </w:rPr>
              <w:t>N</w:t>
            </w:r>
            <w:r w:rsidRPr="00204997">
              <w:rPr>
                <w:rFonts w:ascii="Arial Unicode MS" w:eastAsia="Arial Unicode MS" w:hAnsi="Arial Unicode MS" w:cs="Arial Unicode MS" w:hint="eastAsia"/>
                <w:color w:val="000000"/>
                <w:sz w:val="21"/>
                <w:szCs w:val="21"/>
                <w:lang w:eastAsia="es-ES_tradnl"/>
              </w:rPr>
              <w:t xml:space="preserve"> for </w:t>
            </w:r>
            <w:r w:rsidRPr="00204997">
              <w:rPr>
                <w:rFonts w:ascii="Arial Unicode MS" w:eastAsia="Arial Unicode MS" w:hAnsi="Arial Unicode MS" w:cs="Arial Unicode MS" w:hint="eastAsia"/>
                <w:b/>
                <w:bCs/>
                <w:color w:val="000000"/>
                <w:sz w:val="21"/>
                <w:szCs w:val="21"/>
                <w:lang w:eastAsia="es-ES_tradnl"/>
              </w:rPr>
              <w:t>Ñ.</w:t>
            </w:r>
          </w:p>
        </w:tc>
      </w:tr>
      <w:tr w:rsidR="00204997" w:rsidRPr="00204997" w:rsidTr="00204997">
        <w:trPr>
          <w:tblCellSpacing w:w="0" w:type="dxa"/>
        </w:trPr>
        <w:tc>
          <w:tcPr>
            <w:tcW w:w="0" w:type="auto"/>
            <w:tcBorders>
              <w:bottom w:val="single" w:sz="6" w:space="0" w:color="9999CC"/>
              <w:right w:val="single" w:sz="6" w:space="0" w:color="9999CC"/>
            </w:tcBorders>
            <w:shd w:val="clear" w:color="auto" w:fill="BBDDFF"/>
            <w:vAlign w:val="center"/>
            <w:hideMark/>
          </w:tcPr>
          <w:p w:rsidR="00204997" w:rsidRPr="00204997" w:rsidRDefault="00204997" w:rsidP="00204997">
            <w:pPr>
              <w:spacing w:after="0" w:line="240" w:lineRule="auto"/>
              <w:jc w:val="right"/>
              <w:rPr>
                <w:rFonts w:ascii="Cambria" w:eastAsia="Arial Unicode MS" w:hAnsi="Cambria" w:cs="Arial Unicode MS"/>
                <w:b/>
                <w:bCs/>
                <w:color w:val="000000"/>
                <w:sz w:val="32"/>
                <w:szCs w:val="32"/>
                <w:lang w:val="es-ES_tradnl" w:eastAsia="es-ES_tradnl"/>
              </w:rPr>
            </w:pPr>
            <w:r w:rsidRPr="00204997">
              <w:rPr>
                <w:rFonts w:ascii="Cambria" w:eastAsia="Arial Unicode MS" w:hAnsi="Cambria" w:cs="Arial Unicode MS"/>
                <w:b/>
                <w:bCs/>
                <w:color w:val="000000"/>
                <w:sz w:val="32"/>
                <w:szCs w:val="32"/>
                <w:lang w:val="es-ES_tradnl" w:eastAsia="es-ES_tradnl"/>
              </w:rPr>
              <w:t>Ü, ü</w:t>
            </w:r>
          </w:p>
        </w:tc>
        <w:tc>
          <w:tcPr>
            <w:tcW w:w="0" w:type="auto"/>
            <w:tcBorders>
              <w:bottom w:val="single" w:sz="6" w:space="0" w:color="CCCCFF"/>
              <w:right w:val="single" w:sz="6" w:space="0" w:color="CCCCFF"/>
            </w:tcBorders>
            <w:shd w:val="clear" w:color="auto" w:fill="FFFFFF"/>
            <w:vAlign w:val="center"/>
            <w:hideMark/>
          </w:tcPr>
          <w:p w:rsidR="00204997" w:rsidRPr="00204997" w:rsidRDefault="00204997" w:rsidP="00204997">
            <w:pPr>
              <w:spacing w:before="100" w:beforeAutospacing="1" w:after="100" w:afterAutospacing="1" w:line="240" w:lineRule="auto"/>
              <w:ind w:left="75" w:right="225"/>
              <w:rPr>
                <w:rFonts w:ascii="Arial Unicode MS" w:eastAsia="Arial Unicode MS" w:hAnsi="Arial Unicode MS" w:cs="Arial Unicode MS"/>
                <w:color w:val="000000"/>
                <w:sz w:val="21"/>
                <w:szCs w:val="21"/>
                <w:lang w:eastAsia="es-ES_tradnl"/>
              </w:rPr>
            </w:pPr>
            <w:r w:rsidRPr="00204997">
              <w:rPr>
                <w:rFonts w:ascii="Arial Unicode MS" w:eastAsia="Arial Unicode MS" w:hAnsi="Arial Unicode MS" w:cs="Arial Unicode MS" w:hint="eastAsia"/>
                <w:color w:val="000000"/>
                <w:sz w:val="21"/>
                <w:szCs w:val="21"/>
                <w:lang w:eastAsia="es-ES_tradnl"/>
              </w:rPr>
              <w:t xml:space="preserve">Type </w:t>
            </w:r>
            <w:proofErr w:type="spellStart"/>
            <w:r w:rsidRPr="00204997">
              <w:rPr>
                <w:rFonts w:ascii="Arial Unicode MS" w:eastAsia="Arial Unicode MS" w:hAnsi="Arial Unicode MS" w:cs="Arial Unicode MS" w:hint="eastAsia"/>
                <w:b/>
                <w:bCs/>
                <w:color w:val="000000"/>
                <w:sz w:val="21"/>
                <w:szCs w:val="21"/>
                <w:lang w:eastAsia="es-ES_tradnl"/>
              </w:rPr>
              <w:t>Option+U</w:t>
            </w:r>
            <w:proofErr w:type="spellEnd"/>
            <w:r w:rsidRPr="00204997">
              <w:rPr>
                <w:rFonts w:ascii="Arial Unicode MS" w:eastAsia="Arial Unicode MS" w:hAnsi="Arial Unicode MS" w:cs="Arial Unicode MS" w:hint="eastAsia"/>
                <w:color w:val="000000"/>
                <w:sz w:val="21"/>
                <w:szCs w:val="21"/>
                <w:lang w:eastAsia="es-ES_tradnl"/>
              </w:rPr>
              <w:t xml:space="preserve">, then either lowercase </w:t>
            </w:r>
            <w:r w:rsidRPr="00204997">
              <w:rPr>
                <w:rFonts w:ascii="Arial Unicode MS" w:eastAsia="Arial Unicode MS" w:hAnsi="Arial Unicode MS" w:cs="Arial Unicode MS" w:hint="eastAsia"/>
                <w:b/>
                <w:bCs/>
                <w:color w:val="000000"/>
                <w:sz w:val="21"/>
                <w:szCs w:val="21"/>
                <w:lang w:eastAsia="es-ES_tradnl"/>
              </w:rPr>
              <w:t>U</w:t>
            </w:r>
            <w:r w:rsidRPr="00204997">
              <w:rPr>
                <w:rFonts w:ascii="Arial Unicode MS" w:eastAsia="Arial Unicode MS" w:hAnsi="Arial Unicode MS" w:cs="Arial Unicode MS" w:hint="eastAsia"/>
                <w:color w:val="000000"/>
                <w:sz w:val="21"/>
                <w:szCs w:val="21"/>
                <w:lang w:eastAsia="es-ES_tradnl"/>
              </w:rPr>
              <w:t xml:space="preserve"> for </w:t>
            </w:r>
            <w:r w:rsidRPr="00204997">
              <w:rPr>
                <w:rFonts w:ascii="Arial Unicode MS" w:eastAsia="Arial Unicode MS" w:hAnsi="Arial Unicode MS" w:cs="Arial Unicode MS" w:hint="eastAsia"/>
                <w:b/>
                <w:bCs/>
                <w:color w:val="000000"/>
                <w:sz w:val="21"/>
                <w:szCs w:val="21"/>
                <w:lang w:eastAsia="es-ES_tradnl"/>
              </w:rPr>
              <w:t>ü</w:t>
            </w:r>
            <w:r w:rsidRPr="00204997">
              <w:rPr>
                <w:rFonts w:ascii="Arial Unicode MS" w:eastAsia="Arial Unicode MS" w:hAnsi="Arial Unicode MS" w:cs="Arial Unicode MS" w:hint="eastAsia"/>
                <w:color w:val="000000"/>
                <w:sz w:val="21"/>
                <w:szCs w:val="21"/>
                <w:lang w:eastAsia="es-ES_tradnl"/>
              </w:rPr>
              <w:t xml:space="preserve"> or capital </w:t>
            </w:r>
            <w:r w:rsidRPr="00204997">
              <w:rPr>
                <w:rFonts w:ascii="Arial Unicode MS" w:eastAsia="Arial Unicode MS" w:hAnsi="Arial Unicode MS" w:cs="Arial Unicode MS" w:hint="eastAsia"/>
                <w:b/>
                <w:bCs/>
                <w:color w:val="000000"/>
                <w:sz w:val="21"/>
                <w:szCs w:val="21"/>
                <w:lang w:eastAsia="es-ES_tradnl"/>
              </w:rPr>
              <w:t>U</w:t>
            </w:r>
            <w:r w:rsidRPr="00204997">
              <w:rPr>
                <w:rFonts w:ascii="Arial Unicode MS" w:eastAsia="Arial Unicode MS" w:hAnsi="Arial Unicode MS" w:cs="Arial Unicode MS" w:hint="eastAsia"/>
                <w:color w:val="000000"/>
                <w:sz w:val="21"/>
                <w:szCs w:val="21"/>
                <w:lang w:eastAsia="es-ES_tradnl"/>
              </w:rPr>
              <w:t xml:space="preserve"> for </w:t>
            </w:r>
            <w:r w:rsidRPr="00204997">
              <w:rPr>
                <w:rFonts w:ascii="Arial Unicode MS" w:eastAsia="Arial Unicode MS" w:hAnsi="Arial Unicode MS" w:cs="Arial Unicode MS" w:hint="eastAsia"/>
                <w:b/>
                <w:bCs/>
                <w:color w:val="000000"/>
                <w:sz w:val="21"/>
                <w:szCs w:val="21"/>
                <w:lang w:eastAsia="es-ES_tradnl"/>
              </w:rPr>
              <w:t>Ü.</w:t>
            </w:r>
          </w:p>
        </w:tc>
      </w:tr>
      <w:tr w:rsidR="00204997" w:rsidRPr="00204997" w:rsidTr="00204997">
        <w:trPr>
          <w:tblCellSpacing w:w="0" w:type="dxa"/>
        </w:trPr>
        <w:tc>
          <w:tcPr>
            <w:tcW w:w="0" w:type="auto"/>
            <w:tcBorders>
              <w:bottom w:val="single" w:sz="6" w:space="0" w:color="9999CC"/>
              <w:right w:val="single" w:sz="6" w:space="0" w:color="9999CC"/>
            </w:tcBorders>
            <w:shd w:val="clear" w:color="auto" w:fill="BBDDFF"/>
            <w:vAlign w:val="center"/>
            <w:hideMark/>
          </w:tcPr>
          <w:p w:rsidR="00204997" w:rsidRPr="00204997" w:rsidRDefault="00204997" w:rsidP="00204997">
            <w:pPr>
              <w:spacing w:after="0" w:line="240" w:lineRule="auto"/>
              <w:jc w:val="right"/>
              <w:rPr>
                <w:rFonts w:ascii="Cambria" w:eastAsia="Arial Unicode MS" w:hAnsi="Cambria" w:cs="Arial Unicode MS"/>
                <w:b/>
                <w:bCs/>
                <w:color w:val="000000"/>
                <w:sz w:val="32"/>
                <w:szCs w:val="32"/>
                <w:lang w:val="es-ES_tradnl" w:eastAsia="es-ES_tradnl"/>
              </w:rPr>
            </w:pPr>
            <w:r w:rsidRPr="00204997">
              <w:rPr>
                <w:rFonts w:ascii="Cambria" w:eastAsia="Arial Unicode MS" w:hAnsi="Cambria" w:cs="Arial Unicode MS"/>
                <w:b/>
                <w:bCs/>
                <w:color w:val="000000"/>
                <w:sz w:val="32"/>
                <w:szCs w:val="32"/>
                <w:lang w:val="es-ES_tradnl" w:eastAsia="es-ES_tradnl"/>
              </w:rPr>
              <w:t>¿</w:t>
            </w:r>
          </w:p>
        </w:tc>
        <w:tc>
          <w:tcPr>
            <w:tcW w:w="0" w:type="auto"/>
            <w:tcBorders>
              <w:bottom w:val="single" w:sz="6" w:space="0" w:color="CCCCFF"/>
              <w:right w:val="single" w:sz="6" w:space="0" w:color="CCCCFF"/>
            </w:tcBorders>
            <w:shd w:val="clear" w:color="auto" w:fill="FFFFFF"/>
            <w:vAlign w:val="center"/>
            <w:hideMark/>
          </w:tcPr>
          <w:p w:rsidR="00204997" w:rsidRPr="00204997" w:rsidRDefault="00204997" w:rsidP="00204997">
            <w:pPr>
              <w:spacing w:before="100" w:beforeAutospacing="1" w:after="100" w:afterAutospacing="1" w:line="240" w:lineRule="auto"/>
              <w:ind w:left="75" w:right="225"/>
              <w:rPr>
                <w:rFonts w:ascii="Arial Unicode MS" w:eastAsia="Arial Unicode MS" w:hAnsi="Arial Unicode MS" w:cs="Arial Unicode MS"/>
                <w:color w:val="000000"/>
                <w:sz w:val="21"/>
                <w:szCs w:val="21"/>
                <w:lang w:val="es-ES_tradnl" w:eastAsia="es-ES_tradnl"/>
              </w:rPr>
            </w:pPr>
            <w:proofErr w:type="spellStart"/>
            <w:r w:rsidRPr="00204997">
              <w:rPr>
                <w:rFonts w:ascii="Arial Unicode MS" w:eastAsia="Arial Unicode MS" w:hAnsi="Arial Unicode MS" w:cs="Arial Unicode MS" w:hint="eastAsia"/>
                <w:b/>
                <w:bCs/>
                <w:color w:val="000000"/>
                <w:sz w:val="21"/>
                <w:szCs w:val="21"/>
                <w:lang w:val="es-ES_tradnl" w:eastAsia="es-ES_tradnl"/>
              </w:rPr>
              <w:t>Shift+Option</w:t>
            </w:r>
            <w:proofErr w:type="spellEnd"/>
            <w:r w:rsidRPr="00204997">
              <w:rPr>
                <w:rFonts w:ascii="Arial Unicode MS" w:eastAsia="Arial Unicode MS" w:hAnsi="Arial Unicode MS" w:cs="Arial Unicode MS" w:hint="eastAsia"/>
                <w:b/>
                <w:bCs/>
                <w:color w:val="000000"/>
                <w:sz w:val="21"/>
                <w:szCs w:val="21"/>
                <w:lang w:val="es-ES_tradnl" w:eastAsia="es-ES_tradnl"/>
              </w:rPr>
              <w:t>+?    </w:t>
            </w:r>
            <w:r w:rsidRPr="00204997">
              <w:rPr>
                <w:rFonts w:ascii="Arial Unicode MS" w:eastAsia="Arial Unicode MS" w:hAnsi="Arial Unicode MS" w:cs="Arial Unicode MS" w:hint="eastAsia"/>
                <w:color w:val="000000"/>
                <w:sz w:val="21"/>
                <w:szCs w:val="21"/>
                <w:lang w:val="es-ES_tradnl" w:eastAsia="es-ES_tradnl"/>
              </w:rPr>
              <w:t xml:space="preserve"> </w:t>
            </w:r>
          </w:p>
        </w:tc>
      </w:tr>
      <w:tr w:rsidR="00204997" w:rsidRPr="00204997" w:rsidTr="00204997">
        <w:trPr>
          <w:tblCellSpacing w:w="0" w:type="dxa"/>
        </w:trPr>
        <w:tc>
          <w:tcPr>
            <w:tcW w:w="0" w:type="auto"/>
            <w:tcBorders>
              <w:bottom w:val="single" w:sz="6" w:space="0" w:color="9999CC"/>
              <w:right w:val="single" w:sz="6" w:space="0" w:color="9999CC"/>
            </w:tcBorders>
            <w:shd w:val="clear" w:color="auto" w:fill="BBDDFF"/>
            <w:vAlign w:val="center"/>
            <w:hideMark/>
          </w:tcPr>
          <w:p w:rsidR="00204997" w:rsidRPr="00204997" w:rsidRDefault="00204997" w:rsidP="00204997">
            <w:pPr>
              <w:spacing w:after="0" w:line="240" w:lineRule="auto"/>
              <w:jc w:val="right"/>
              <w:rPr>
                <w:rFonts w:ascii="Cambria" w:eastAsia="Arial Unicode MS" w:hAnsi="Cambria" w:cs="Arial Unicode MS"/>
                <w:b/>
                <w:bCs/>
                <w:color w:val="000000"/>
                <w:sz w:val="32"/>
                <w:szCs w:val="32"/>
                <w:lang w:val="es-ES_tradnl" w:eastAsia="es-ES_tradnl"/>
              </w:rPr>
            </w:pPr>
            <w:r w:rsidRPr="00204997">
              <w:rPr>
                <w:rFonts w:ascii="Cambria" w:eastAsia="Arial Unicode MS" w:hAnsi="Cambria" w:cs="Arial Unicode MS"/>
                <w:b/>
                <w:bCs/>
                <w:color w:val="000000"/>
                <w:sz w:val="32"/>
                <w:szCs w:val="32"/>
                <w:lang w:val="es-ES_tradnl" w:eastAsia="es-ES_tradnl"/>
              </w:rPr>
              <w:t>¡</w:t>
            </w:r>
          </w:p>
        </w:tc>
        <w:tc>
          <w:tcPr>
            <w:tcW w:w="0" w:type="auto"/>
            <w:tcBorders>
              <w:bottom w:val="single" w:sz="6" w:space="0" w:color="CCCCFF"/>
              <w:right w:val="single" w:sz="6" w:space="0" w:color="CCCCFF"/>
            </w:tcBorders>
            <w:shd w:val="clear" w:color="auto" w:fill="FFFFFF"/>
            <w:vAlign w:val="center"/>
            <w:hideMark/>
          </w:tcPr>
          <w:p w:rsidR="00204997" w:rsidRPr="00204997" w:rsidRDefault="00204997" w:rsidP="00204997">
            <w:pPr>
              <w:spacing w:before="100" w:beforeAutospacing="1" w:after="100" w:afterAutospacing="1" w:line="240" w:lineRule="auto"/>
              <w:ind w:left="75" w:right="225"/>
              <w:rPr>
                <w:rFonts w:ascii="Arial Unicode MS" w:eastAsia="Arial Unicode MS" w:hAnsi="Arial Unicode MS" w:cs="Arial Unicode MS"/>
                <w:color w:val="000000"/>
                <w:sz w:val="21"/>
                <w:szCs w:val="21"/>
                <w:lang w:val="es-ES_tradnl" w:eastAsia="es-ES_tradnl"/>
              </w:rPr>
            </w:pPr>
            <w:r w:rsidRPr="00204997">
              <w:rPr>
                <w:rFonts w:ascii="Arial Unicode MS" w:eastAsia="Arial Unicode MS" w:hAnsi="Arial Unicode MS" w:cs="Arial Unicode MS" w:hint="eastAsia"/>
                <w:b/>
                <w:bCs/>
                <w:color w:val="000000"/>
                <w:sz w:val="21"/>
                <w:szCs w:val="21"/>
                <w:lang w:val="es-ES_tradnl" w:eastAsia="es-ES_tradnl"/>
              </w:rPr>
              <w:t>Option+1</w:t>
            </w:r>
          </w:p>
        </w:tc>
      </w:tr>
      <w:tr w:rsidR="00204997" w:rsidRPr="00204997" w:rsidTr="00204997">
        <w:trPr>
          <w:tblCellSpacing w:w="0" w:type="dxa"/>
        </w:trPr>
        <w:tc>
          <w:tcPr>
            <w:tcW w:w="0" w:type="auto"/>
            <w:tcBorders>
              <w:bottom w:val="single" w:sz="6" w:space="0" w:color="9999CC"/>
              <w:right w:val="single" w:sz="6" w:space="0" w:color="9999CC"/>
            </w:tcBorders>
            <w:shd w:val="clear" w:color="auto" w:fill="BBDDFF"/>
            <w:vAlign w:val="center"/>
            <w:hideMark/>
          </w:tcPr>
          <w:p w:rsidR="00204997" w:rsidRPr="00204997" w:rsidRDefault="00204997" w:rsidP="00204997">
            <w:pPr>
              <w:spacing w:after="0" w:line="240" w:lineRule="auto"/>
              <w:jc w:val="right"/>
              <w:rPr>
                <w:rFonts w:ascii="Cambria" w:eastAsia="Arial Unicode MS" w:hAnsi="Cambria" w:cs="Arial Unicode MS"/>
                <w:b/>
                <w:bCs/>
                <w:color w:val="000000"/>
                <w:sz w:val="32"/>
                <w:szCs w:val="32"/>
                <w:lang w:val="es-ES_tradnl" w:eastAsia="es-ES_tradnl"/>
              </w:rPr>
            </w:pPr>
            <w:r w:rsidRPr="00204997">
              <w:rPr>
                <w:rFonts w:ascii="Cambria" w:eastAsia="Arial Unicode MS" w:hAnsi="Cambria" w:cs="Arial Unicode MS"/>
                <w:b/>
                <w:bCs/>
                <w:color w:val="000000"/>
                <w:sz w:val="32"/>
                <w:szCs w:val="32"/>
                <w:lang w:val="es-ES_tradnl" w:eastAsia="es-ES_tradnl"/>
              </w:rPr>
              <w:t>º, ª</w:t>
            </w:r>
          </w:p>
        </w:tc>
        <w:tc>
          <w:tcPr>
            <w:tcW w:w="0" w:type="auto"/>
            <w:tcBorders>
              <w:bottom w:val="single" w:sz="6" w:space="0" w:color="CCCCFF"/>
              <w:right w:val="single" w:sz="6" w:space="0" w:color="CCCCFF"/>
            </w:tcBorders>
            <w:shd w:val="clear" w:color="auto" w:fill="FFFFFF"/>
            <w:vAlign w:val="center"/>
            <w:hideMark/>
          </w:tcPr>
          <w:p w:rsidR="00204997" w:rsidRPr="00204997" w:rsidRDefault="00204997" w:rsidP="00204997">
            <w:pPr>
              <w:spacing w:before="100" w:beforeAutospacing="1" w:after="100" w:afterAutospacing="1" w:line="240" w:lineRule="auto"/>
              <w:ind w:left="75" w:right="225"/>
              <w:rPr>
                <w:rFonts w:ascii="Arial Unicode MS" w:eastAsia="Arial Unicode MS" w:hAnsi="Arial Unicode MS" w:cs="Arial Unicode MS"/>
                <w:color w:val="000000"/>
                <w:sz w:val="21"/>
                <w:szCs w:val="21"/>
                <w:lang w:eastAsia="es-ES_tradnl"/>
              </w:rPr>
            </w:pPr>
            <w:r w:rsidRPr="00204997">
              <w:rPr>
                <w:rFonts w:ascii="Arial Unicode MS" w:eastAsia="Arial Unicode MS" w:hAnsi="Arial Unicode MS" w:cs="Arial Unicode MS" w:hint="eastAsia"/>
                <w:b/>
                <w:bCs/>
                <w:color w:val="000000"/>
                <w:sz w:val="21"/>
                <w:szCs w:val="21"/>
                <w:lang w:eastAsia="es-ES_tradnl"/>
              </w:rPr>
              <w:t>Option+0</w:t>
            </w:r>
            <w:r w:rsidRPr="00204997">
              <w:rPr>
                <w:rFonts w:ascii="Arial Unicode MS" w:eastAsia="Arial Unicode MS" w:hAnsi="Arial Unicode MS" w:cs="Arial Unicode MS" w:hint="eastAsia"/>
                <w:color w:val="000000"/>
                <w:sz w:val="21"/>
                <w:szCs w:val="21"/>
                <w:lang w:eastAsia="es-ES_tradnl"/>
              </w:rPr>
              <w:t xml:space="preserve"> (Masculine Ordinal Number Marker)</w:t>
            </w:r>
            <w:r w:rsidRPr="00204997">
              <w:rPr>
                <w:rFonts w:ascii="Arial Unicode MS" w:eastAsia="Arial Unicode MS" w:hAnsi="Arial Unicode MS" w:cs="Arial Unicode MS" w:hint="eastAsia"/>
                <w:color w:val="000000"/>
                <w:sz w:val="21"/>
                <w:szCs w:val="21"/>
                <w:lang w:eastAsia="es-ES_tradnl"/>
              </w:rPr>
              <w:br/>
            </w:r>
            <w:r w:rsidRPr="00204997">
              <w:rPr>
                <w:rFonts w:ascii="Arial Unicode MS" w:eastAsia="Arial Unicode MS" w:hAnsi="Arial Unicode MS" w:cs="Arial Unicode MS" w:hint="eastAsia"/>
                <w:b/>
                <w:bCs/>
                <w:color w:val="000000"/>
                <w:sz w:val="21"/>
                <w:szCs w:val="21"/>
                <w:lang w:eastAsia="es-ES_tradnl"/>
              </w:rPr>
              <w:t>Option+9</w:t>
            </w:r>
            <w:r w:rsidRPr="00204997">
              <w:rPr>
                <w:rFonts w:ascii="Arial Unicode MS" w:eastAsia="Arial Unicode MS" w:hAnsi="Arial Unicode MS" w:cs="Arial Unicode MS" w:hint="eastAsia"/>
                <w:color w:val="000000"/>
                <w:sz w:val="21"/>
                <w:szCs w:val="21"/>
                <w:lang w:eastAsia="es-ES_tradnl"/>
              </w:rPr>
              <w:t xml:space="preserve"> (Feminine Ordinal Number Marker)</w:t>
            </w:r>
          </w:p>
        </w:tc>
      </w:tr>
      <w:tr w:rsidR="00204997" w:rsidRPr="00204997" w:rsidTr="00204997">
        <w:trPr>
          <w:tblCellSpacing w:w="0" w:type="dxa"/>
        </w:trPr>
        <w:tc>
          <w:tcPr>
            <w:tcW w:w="0" w:type="auto"/>
            <w:tcBorders>
              <w:bottom w:val="single" w:sz="6" w:space="0" w:color="9999CC"/>
              <w:right w:val="single" w:sz="6" w:space="0" w:color="9999CC"/>
            </w:tcBorders>
            <w:shd w:val="clear" w:color="auto" w:fill="BBDDFF"/>
            <w:vAlign w:val="center"/>
            <w:hideMark/>
          </w:tcPr>
          <w:p w:rsidR="00204997" w:rsidRPr="00204997" w:rsidRDefault="00204997" w:rsidP="00204997">
            <w:pPr>
              <w:spacing w:after="0" w:line="240" w:lineRule="auto"/>
              <w:jc w:val="right"/>
              <w:rPr>
                <w:rFonts w:ascii="Cambria" w:eastAsia="Arial Unicode MS" w:hAnsi="Cambria" w:cs="Arial Unicode MS"/>
                <w:b/>
                <w:bCs/>
                <w:color w:val="000000"/>
                <w:sz w:val="32"/>
                <w:szCs w:val="32"/>
                <w:lang w:val="es-ES_tradnl" w:eastAsia="es-ES_tradnl"/>
              </w:rPr>
            </w:pPr>
            <w:r w:rsidRPr="00204997">
              <w:rPr>
                <w:rFonts w:ascii="Cambria" w:eastAsia="Arial Unicode MS" w:hAnsi="Cambria" w:cs="Arial Unicode MS"/>
                <w:b/>
                <w:bCs/>
                <w:color w:val="000000"/>
                <w:sz w:val="32"/>
                <w:szCs w:val="32"/>
                <w:lang w:val="es-ES_tradnl" w:eastAsia="es-ES_tradnl"/>
              </w:rPr>
              <w:t>«, »</w:t>
            </w:r>
          </w:p>
        </w:tc>
        <w:tc>
          <w:tcPr>
            <w:tcW w:w="0" w:type="auto"/>
            <w:tcBorders>
              <w:bottom w:val="single" w:sz="6" w:space="0" w:color="CCCCFF"/>
              <w:right w:val="single" w:sz="6" w:space="0" w:color="CCCCFF"/>
            </w:tcBorders>
            <w:shd w:val="clear" w:color="auto" w:fill="FFFFFF"/>
            <w:vAlign w:val="center"/>
            <w:hideMark/>
          </w:tcPr>
          <w:p w:rsidR="00204997" w:rsidRPr="00204997" w:rsidRDefault="00204997" w:rsidP="00204997">
            <w:pPr>
              <w:spacing w:before="100" w:beforeAutospacing="1" w:after="100" w:afterAutospacing="1" w:line="240" w:lineRule="auto"/>
              <w:ind w:left="75" w:right="225"/>
              <w:rPr>
                <w:rFonts w:ascii="Arial Unicode MS" w:eastAsia="Arial Unicode MS" w:hAnsi="Arial Unicode MS" w:cs="Arial Unicode MS"/>
                <w:color w:val="000000"/>
                <w:sz w:val="21"/>
                <w:szCs w:val="21"/>
                <w:lang w:eastAsia="es-ES_tradnl"/>
              </w:rPr>
            </w:pPr>
            <w:r w:rsidRPr="00204997">
              <w:rPr>
                <w:rFonts w:ascii="Arial Unicode MS" w:eastAsia="Arial Unicode MS" w:hAnsi="Arial Unicode MS" w:cs="Arial Unicode MS" w:hint="eastAsia"/>
                <w:b/>
                <w:bCs/>
                <w:color w:val="000000"/>
                <w:sz w:val="21"/>
                <w:szCs w:val="21"/>
                <w:lang w:eastAsia="es-ES_tradnl"/>
              </w:rPr>
              <w:t>Option+\</w:t>
            </w:r>
            <w:r w:rsidRPr="00204997">
              <w:rPr>
                <w:rFonts w:ascii="Arial Unicode MS" w:eastAsia="Arial Unicode MS" w:hAnsi="Arial Unicode MS" w:cs="Arial Unicode MS" w:hint="eastAsia"/>
                <w:color w:val="000000"/>
                <w:sz w:val="21"/>
                <w:szCs w:val="21"/>
                <w:lang w:eastAsia="es-ES_tradnl"/>
              </w:rPr>
              <w:t>  </w:t>
            </w:r>
            <w:r w:rsidRPr="00204997">
              <w:rPr>
                <w:rFonts w:ascii="Arial Unicode MS" w:eastAsia="Arial Unicode MS" w:hAnsi="Arial Unicode MS" w:cs="Arial Unicode MS" w:hint="eastAsia"/>
                <w:color w:val="000000"/>
                <w:sz w:val="21"/>
                <w:szCs w:val="21"/>
                <w:lang w:eastAsia="es-ES_tradnl"/>
              </w:rPr>
              <w:br/>
            </w:r>
            <w:proofErr w:type="spellStart"/>
            <w:r w:rsidRPr="00204997">
              <w:rPr>
                <w:rFonts w:ascii="Arial Unicode MS" w:eastAsia="Arial Unicode MS" w:hAnsi="Arial Unicode MS" w:cs="Arial Unicode MS" w:hint="eastAsia"/>
                <w:b/>
                <w:bCs/>
                <w:color w:val="000000"/>
                <w:sz w:val="21"/>
                <w:szCs w:val="21"/>
                <w:lang w:eastAsia="es-ES_tradnl"/>
              </w:rPr>
              <w:t>Shift+Option</w:t>
            </w:r>
            <w:proofErr w:type="spellEnd"/>
            <w:r w:rsidRPr="00204997">
              <w:rPr>
                <w:rFonts w:ascii="Arial Unicode MS" w:eastAsia="Arial Unicode MS" w:hAnsi="Arial Unicode MS" w:cs="Arial Unicode MS" w:hint="eastAsia"/>
                <w:b/>
                <w:bCs/>
                <w:color w:val="000000"/>
                <w:sz w:val="21"/>
                <w:szCs w:val="21"/>
                <w:lang w:eastAsia="es-ES_tradnl"/>
              </w:rPr>
              <w:t>+\</w:t>
            </w:r>
            <w:r w:rsidRPr="00204997">
              <w:rPr>
                <w:rFonts w:ascii="Arial Unicode MS" w:eastAsia="Arial Unicode MS" w:hAnsi="Arial Unicode MS" w:cs="Arial Unicode MS" w:hint="eastAsia"/>
                <w:color w:val="000000"/>
                <w:sz w:val="21"/>
                <w:szCs w:val="21"/>
                <w:lang w:eastAsia="es-ES_tradnl"/>
              </w:rPr>
              <w:t xml:space="preserve"> (Double Angle Quotes)</w:t>
            </w:r>
          </w:p>
        </w:tc>
      </w:tr>
      <w:tr w:rsidR="00204997" w:rsidRPr="00204997" w:rsidTr="00204997">
        <w:trPr>
          <w:tblCellSpacing w:w="0" w:type="dxa"/>
        </w:trPr>
        <w:tc>
          <w:tcPr>
            <w:tcW w:w="0" w:type="auto"/>
            <w:tcBorders>
              <w:bottom w:val="single" w:sz="6" w:space="0" w:color="9999CC"/>
              <w:right w:val="single" w:sz="6" w:space="0" w:color="9999CC"/>
            </w:tcBorders>
            <w:shd w:val="clear" w:color="auto" w:fill="BBDDFF"/>
            <w:vAlign w:val="center"/>
            <w:hideMark/>
          </w:tcPr>
          <w:p w:rsidR="00204997" w:rsidRPr="00204997" w:rsidRDefault="00204997" w:rsidP="00204997">
            <w:pPr>
              <w:spacing w:after="0" w:line="240" w:lineRule="auto"/>
              <w:jc w:val="right"/>
              <w:rPr>
                <w:rFonts w:ascii="Cambria" w:eastAsia="Arial Unicode MS" w:hAnsi="Cambria" w:cs="Arial Unicode MS"/>
                <w:b/>
                <w:bCs/>
                <w:color w:val="000000"/>
                <w:sz w:val="32"/>
                <w:szCs w:val="32"/>
                <w:lang w:val="es-ES_tradnl" w:eastAsia="es-ES_tradnl"/>
              </w:rPr>
            </w:pPr>
            <w:r w:rsidRPr="00204997">
              <w:rPr>
                <w:rFonts w:ascii="Cambria" w:eastAsia="Arial Unicode MS" w:hAnsi="Cambria" w:cs="Arial Unicode MS"/>
                <w:b/>
                <w:bCs/>
                <w:color w:val="000000"/>
                <w:sz w:val="32"/>
                <w:szCs w:val="32"/>
                <w:lang w:val="es-ES_tradnl" w:eastAsia="es-ES_tradnl"/>
              </w:rPr>
              <w:t>€</w:t>
            </w:r>
          </w:p>
        </w:tc>
        <w:tc>
          <w:tcPr>
            <w:tcW w:w="0" w:type="auto"/>
            <w:tcBorders>
              <w:bottom w:val="single" w:sz="6" w:space="0" w:color="CCCCFF"/>
              <w:right w:val="single" w:sz="6" w:space="0" w:color="CCCCFF"/>
            </w:tcBorders>
            <w:shd w:val="clear" w:color="auto" w:fill="FFFFFF"/>
            <w:vAlign w:val="center"/>
            <w:hideMark/>
          </w:tcPr>
          <w:p w:rsidR="00204997" w:rsidRPr="00204997" w:rsidRDefault="00204997" w:rsidP="00204997">
            <w:pPr>
              <w:spacing w:before="100" w:beforeAutospacing="1" w:after="100" w:afterAutospacing="1" w:line="240" w:lineRule="auto"/>
              <w:ind w:left="75" w:right="225"/>
              <w:rPr>
                <w:rFonts w:ascii="Arial Unicode MS" w:eastAsia="Arial Unicode MS" w:hAnsi="Arial Unicode MS" w:cs="Arial Unicode MS"/>
                <w:color w:val="000000"/>
                <w:sz w:val="21"/>
                <w:szCs w:val="21"/>
                <w:lang w:eastAsia="es-ES_tradnl"/>
              </w:rPr>
            </w:pPr>
            <w:r w:rsidRPr="00204997">
              <w:rPr>
                <w:rFonts w:ascii="Arial Unicode MS" w:eastAsia="Arial Unicode MS" w:hAnsi="Arial Unicode MS" w:cs="Arial Unicode MS" w:hint="eastAsia"/>
                <w:b/>
                <w:bCs/>
                <w:color w:val="000000"/>
                <w:sz w:val="21"/>
                <w:szCs w:val="21"/>
                <w:lang w:eastAsia="es-ES_tradnl"/>
              </w:rPr>
              <w:t>Shift+Option+2</w:t>
            </w:r>
            <w:r w:rsidRPr="00204997">
              <w:rPr>
                <w:rFonts w:ascii="Arial Unicode MS" w:eastAsia="Arial Unicode MS" w:hAnsi="Arial Unicode MS" w:cs="Arial Unicode MS" w:hint="eastAsia"/>
                <w:color w:val="000000"/>
                <w:sz w:val="21"/>
                <w:szCs w:val="21"/>
                <w:lang w:eastAsia="es-ES_tradnl"/>
              </w:rPr>
              <w:t xml:space="preserve"> (may not work for older System 9 fonts)</w:t>
            </w:r>
          </w:p>
        </w:tc>
      </w:tr>
    </w:tbl>
    <w:p w:rsidR="008B6D84" w:rsidRDefault="008B6D84" w:rsidP="006B1637"/>
    <w:sectPr w:rsidR="008B6D84" w:rsidSect="008B6D84">
      <w:pgSz w:w="12240" w:h="15840"/>
      <w:pgMar w:top="720"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B34A6"/>
    <w:multiLevelType w:val="hybridMultilevel"/>
    <w:tmpl w:val="1CD8DCA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D84"/>
    <w:rsid w:val="000E3D55"/>
    <w:rsid w:val="001D7165"/>
    <w:rsid w:val="00204997"/>
    <w:rsid w:val="005A259F"/>
    <w:rsid w:val="00650AA4"/>
    <w:rsid w:val="006B1637"/>
    <w:rsid w:val="007C0EC5"/>
    <w:rsid w:val="008B6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6D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D84"/>
    <w:rPr>
      <w:rFonts w:ascii="Tahoma" w:hAnsi="Tahoma" w:cs="Tahoma"/>
      <w:sz w:val="16"/>
      <w:szCs w:val="16"/>
    </w:rPr>
  </w:style>
  <w:style w:type="character" w:styleId="Hyperlink">
    <w:name w:val="Hyperlink"/>
    <w:basedOn w:val="DefaultParagraphFont"/>
    <w:uiPriority w:val="99"/>
    <w:unhideWhenUsed/>
    <w:rsid w:val="00204997"/>
    <w:rPr>
      <w:color w:val="0000FF" w:themeColor="hyperlink"/>
      <w:u w:val="single"/>
    </w:rPr>
  </w:style>
  <w:style w:type="character" w:customStyle="1" w:styleId="serif1">
    <w:name w:val="serif1"/>
    <w:basedOn w:val="DefaultParagraphFont"/>
    <w:rsid w:val="00204997"/>
    <w:rPr>
      <w:rFonts w:ascii="Cambria" w:hAnsi="Cambria" w:hint="default"/>
      <w:b/>
      <w:bCs/>
      <w:sz w:val="26"/>
      <w:szCs w:val="26"/>
    </w:rPr>
  </w:style>
  <w:style w:type="paragraph" w:styleId="ListParagraph">
    <w:name w:val="List Paragraph"/>
    <w:basedOn w:val="Normal"/>
    <w:uiPriority w:val="34"/>
    <w:qFormat/>
    <w:rsid w:val="002049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6D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D84"/>
    <w:rPr>
      <w:rFonts w:ascii="Tahoma" w:hAnsi="Tahoma" w:cs="Tahoma"/>
      <w:sz w:val="16"/>
      <w:szCs w:val="16"/>
    </w:rPr>
  </w:style>
  <w:style w:type="character" w:styleId="Hyperlink">
    <w:name w:val="Hyperlink"/>
    <w:basedOn w:val="DefaultParagraphFont"/>
    <w:uiPriority w:val="99"/>
    <w:unhideWhenUsed/>
    <w:rsid w:val="00204997"/>
    <w:rPr>
      <w:color w:val="0000FF" w:themeColor="hyperlink"/>
      <w:u w:val="single"/>
    </w:rPr>
  </w:style>
  <w:style w:type="character" w:customStyle="1" w:styleId="serif1">
    <w:name w:val="serif1"/>
    <w:basedOn w:val="DefaultParagraphFont"/>
    <w:rsid w:val="00204997"/>
    <w:rPr>
      <w:rFonts w:ascii="Cambria" w:hAnsi="Cambria" w:hint="default"/>
      <w:b/>
      <w:bCs/>
      <w:sz w:val="26"/>
      <w:szCs w:val="26"/>
    </w:rPr>
  </w:style>
  <w:style w:type="paragraph" w:styleId="ListParagraph">
    <w:name w:val="List Paragraph"/>
    <w:basedOn w:val="Normal"/>
    <w:uiPriority w:val="34"/>
    <w:qFormat/>
    <w:rsid w:val="002049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230655">
      <w:bodyDiv w:val="1"/>
      <w:marLeft w:val="0"/>
      <w:marRight w:val="0"/>
      <w:marTop w:val="0"/>
      <w:marBottom w:val="0"/>
      <w:divBdr>
        <w:top w:val="none" w:sz="0" w:space="0" w:color="auto"/>
        <w:left w:val="none" w:sz="0" w:space="0" w:color="auto"/>
        <w:bottom w:val="none" w:sz="0" w:space="0" w:color="auto"/>
        <w:right w:val="none" w:sz="0" w:space="0" w:color="auto"/>
      </w:divBdr>
      <w:divsChild>
        <w:div w:id="910383634">
          <w:marLeft w:val="675"/>
          <w:marRight w:val="675"/>
          <w:marTop w:val="0"/>
          <w:marBottom w:val="0"/>
          <w:divBdr>
            <w:top w:val="single" w:sz="12" w:space="7" w:color="000099"/>
            <w:left w:val="single" w:sz="12" w:space="7" w:color="000099"/>
            <w:bottom w:val="single" w:sz="12" w:space="7" w:color="000099"/>
            <w:right w:val="single" w:sz="12" w:space="7" w:color="000099"/>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lt.its.psu.edu/suggestions/international/bylanguage/spanish.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BCSD</Company>
  <LinksUpToDate>false</LinksUpToDate>
  <CharactersWithSpaces>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Bedford</dc:creator>
  <cp:lastModifiedBy>Scarsdale High School</cp:lastModifiedBy>
  <cp:revision>2</cp:revision>
  <cp:lastPrinted>2012-10-24T22:24:00Z</cp:lastPrinted>
  <dcterms:created xsi:type="dcterms:W3CDTF">2012-10-25T13:34:00Z</dcterms:created>
  <dcterms:modified xsi:type="dcterms:W3CDTF">2012-10-25T13:34:00Z</dcterms:modified>
</cp:coreProperties>
</file>